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ED3D" w14:textId="77777777" w:rsidR="00E5748C" w:rsidRDefault="00E5748C" w:rsidP="00E574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</w:t>
      </w:r>
    </w:p>
    <w:p w14:paraId="4B8F2C34" w14:textId="7BC832E4" w:rsidR="00E5748C" w:rsidRDefault="00E5748C" w:rsidP="00E574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DOTYCZĄCE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PRZETWARZANIA DANYCH OSOBOWYCH</w:t>
      </w:r>
    </w:p>
    <w:p w14:paraId="4E9FA812" w14:textId="77777777" w:rsidR="00E5748C" w:rsidRDefault="00E5748C" w:rsidP="00E574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(WIĄŻACE DLA KONKURSU „RODZINA ROKU” W 2023 ROKU)</w:t>
      </w:r>
    </w:p>
    <w:p w14:paraId="66ED7036" w14:textId="77777777" w:rsidR="00E5748C" w:rsidRDefault="00E5748C" w:rsidP="00E5748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C4E24D" w14:textId="77777777" w:rsidR="003933B9" w:rsidRDefault="003933B9" w:rsidP="00B05BD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-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  w  sprawie swobodnego przepływu takich danych oraz uchylenia dyrektywy 95/46/WE (ogólne rozporządzenie o ochronie danych) (Dz. U. UE. L. z 2016 r., Nr 119, str. 1), dalej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„RODO”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Organizator przekazuje poniżą informację o przetwarzaniu danych osobowych:</w:t>
      </w:r>
    </w:p>
    <w:p w14:paraId="432A8D06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Administrator danych.</w:t>
      </w:r>
    </w:p>
    <w:p w14:paraId="5270EBFB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danych osobowych Uczestnika jest Fundacja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Być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Bardziej z siedzibą w Warszawie przy ul. Królowej Aldony 12/1 (03-928 Warszawa), wpisana do Krajowego Rejestru Sądowego prowadzonego przez Sąd Rejonowy dla m.st. Warszawy w Warszawie, XIII Wydział Gospodarczy Krajowego Rejestru Sądowego pod numerem KRS </w:t>
      </w:r>
      <w:r>
        <w:rPr>
          <w:color w:val="000000"/>
        </w:rPr>
        <w:t>0000445363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NIP: </w:t>
      </w:r>
      <w:r>
        <w:rPr>
          <w:color w:val="000000"/>
        </w:rPr>
        <w:t>7010364173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REGON: </w:t>
      </w:r>
      <w:r>
        <w:rPr>
          <w:color w:val="000000"/>
        </w:rPr>
        <w:t>146468402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(dalej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„Organizator”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119DCFD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Dane kontaktowe administratora.</w:t>
      </w:r>
    </w:p>
    <w:p w14:paraId="683FC9D2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Organizatorem można się kontaktować w następujący sposób:</w:t>
      </w:r>
    </w:p>
    <w:p w14:paraId="722E7D6A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listem przesłanym na adres: Fundacja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Być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Bardziej z siedzibą w Warszawie przy ul. Królowej Aldony 12/1 (03-928 Warszawa), </w:t>
      </w:r>
    </w:p>
    <w:p w14:paraId="7C8E3C92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za pośrednictwem poczty elektronicznej adres e-mail: sekretariat@rodzinaroku.pl,</w:t>
      </w:r>
    </w:p>
    <w:p w14:paraId="77B6B0FC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 telefonicznie: 730 969 797.</w:t>
      </w:r>
    </w:p>
    <w:p w14:paraId="36B0AECE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Cele przetwarzania danych osobowych i podstawa prawna przetwarzania.</w:t>
      </w:r>
    </w:p>
    <w:p w14:paraId="332EE709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Uczestnika są przetwarzane w celu przeprowadzenia Konkursu, oceny Pracy Konkursowej, przekazania (wydania) Nagrody. Podstawą przetwarzania danych osobowych Uczestnika jest jego zgoda na przetwarzanie danych osobowych (Artykuł 6 ust. 1 lit. a) Rozporządzenia), a także realizacja prawnie uzasadnionych interesów Organizatora, takich jak obrona i dochodzenie roszczeń w  związku z prowadzeniem postępowań spornych (w tym przed organami publicznymi) oraz innych postępowań, wewnętrzne cele administracyjne (operacyjne) związane z prowadzeniem działalności, cele archiwalne i dowodowe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podstawa prawna: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Artykuł 6 ust. 1 lit. f) RODO).</w:t>
      </w:r>
    </w:p>
    <w:p w14:paraId="296201B6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Odbiorcy danych osobowych.</w:t>
      </w:r>
    </w:p>
    <w:p w14:paraId="2FE87ADC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Uczestnika mogą być przekazywane przez Organizatora:</w:t>
      </w:r>
    </w:p>
    <w:p w14:paraId="04BE184D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(a) pracownikom i współpracownikom Organizatora, którzy będą mieć dostęp do danych osobowych Uczestnika w związku z wykonywaniem powierzonych ich obowiązków,</w:t>
      </w:r>
    </w:p>
    <w:p w14:paraId="0BB6F54D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podmiotom przetwarzającym, którym Organizator zleci czynności wymagające przetwarzania danych osobowych,</w:t>
      </w:r>
    </w:p>
    <w:p w14:paraId="04ED4EB6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 dostawcom usług informatycznych,</w:t>
      </w:r>
    </w:p>
    <w:p w14:paraId="1EF15763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 podmiotom, które mogą żądać przekazania danych na podstawie obowiązujących przepisów prawa.</w:t>
      </w:r>
    </w:p>
    <w:p w14:paraId="2BB23E71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Okres przechowywania danych osobowych.</w:t>
      </w:r>
    </w:p>
    <w:p w14:paraId="701247D8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Uczestnika przetwarzane na podstawie jego zgody będą przechowywane przez Organizatora do momentu jej wycofania zgody, natomiast dane osobowe przetwarzane w celu realizacji prawnie uzasadnionych interesów Organizatora będą przechowywane do momentu istnienia tych interesów lub wniesienia przez Uczestnika sprzeciwu wobec takiego przetwarzania, o ile nie wystąpią uzasadnione prawnie podstawy dalszego przetwarzania danych osobowych.</w:t>
      </w:r>
    </w:p>
    <w:p w14:paraId="085B1EA9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Przysługujące prawa.</w:t>
      </w:r>
    </w:p>
    <w:p w14:paraId="2AB3F02B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przez Organizatora danych osobowych Uczestnika, zgodnie z art. 15-21 RODO Uczestnikowi przysługuje:</w:t>
      </w:r>
    </w:p>
    <w:p w14:paraId="541172FE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 prawo dostępu do danych osobowych,</w:t>
      </w:r>
    </w:p>
    <w:p w14:paraId="3C755E27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 prawo sprostowania danych osobowych,</w:t>
      </w:r>
    </w:p>
    <w:p w14:paraId="7DA9DCE0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 prawo usunięcia danych osobowych („prawo do bycia zapomnianym”),</w:t>
      </w:r>
    </w:p>
    <w:p w14:paraId="788B6DFD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 prawo do ograniczenia przetwarzania danych osobowych,</w:t>
      </w:r>
    </w:p>
    <w:p w14:paraId="1807836A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(e) prawo do przenoszenia danych osobowych do innego administratora danych.</w:t>
      </w:r>
    </w:p>
    <w:p w14:paraId="734940C3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Aby skorzystać z powyższych praw należy skontaktować się z Organizatorem (dane kontaktowe podano w punkcie 2 powyżej).</w:t>
      </w:r>
    </w:p>
    <w:p w14:paraId="5C466F13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Prawo do cofnięcia zgody na przetwarzanie danych osobowych.</w:t>
      </w:r>
    </w:p>
    <w:p w14:paraId="15201E05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Uczestnikowi przysługuje prawo wycofania w dowolnym momencie udzielonej zgody na przetwarzanie danych osobowych, przy czym wycofanie tej zgody nie wpływa na zgodność z prawem przetwarzania, którego dokonano przed jej cofnięciem.</w:t>
      </w:r>
    </w:p>
    <w:p w14:paraId="0C2C71CC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Konsekwencją wycofania zgody na przetwarzanie danych osobowych może być brak możliwości uczestniczenia przez Uczestnika w Konkursie, oceny Pracy Konkursowej lub przekazania (wydania) Nagrody.</w:t>
      </w:r>
    </w:p>
    <w:p w14:paraId="201659A1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Aby skorzystać z powyższych praw należy skontaktować się z Organizatorem (dane kontaktowe podano w punkcie 2 powyżej).</w:t>
      </w:r>
    </w:p>
    <w:p w14:paraId="14794A03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 Prawo do wniesienia skargi do organu nadzorczego.</w:t>
      </w:r>
    </w:p>
    <w:p w14:paraId="0C190460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Uczestnikowi przysługuje prawo do wniesienia skargi do Prezesa Urzędu Ochrony Danych Osobowych, w przypadku uznania, że przetwarzanie danych osobowych Uczestnika jest dokonywane z naruszeniem przepisów RODO.</w:t>
      </w:r>
    </w:p>
    <w:p w14:paraId="36C97B97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Informacja dotycząca podania danych osobowych.</w:t>
      </w:r>
    </w:p>
    <w:p w14:paraId="6A9729D8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Uczestnika danych osobowych było dobrowolne, ale niezbędne do udziału w Konkursie.</w:t>
      </w:r>
    </w:p>
    <w:p w14:paraId="442D2314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Przekazywanie danych osobowych do państwa trzeciego. Profilowanie.</w:t>
      </w:r>
    </w:p>
    <w:p w14:paraId="12A7876B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Uczestnika nie będą przekazywane do państwa trzeciego.</w:t>
      </w:r>
    </w:p>
    <w:p w14:paraId="4002BC7C" w14:textId="77777777" w:rsidR="003933B9" w:rsidRDefault="003933B9" w:rsidP="003933B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Uczestnika nie będą profilowane ani przetwarzane w celu zautomatyzowanego podejmowania decyzji.</w:t>
      </w:r>
    </w:p>
    <w:p w14:paraId="4020D55F" w14:textId="77777777" w:rsidR="00B57B12" w:rsidRDefault="00B57B12">
      <w:pPr>
        <w:ind w:left="0" w:hanging="2"/>
      </w:pPr>
    </w:p>
    <w:sectPr w:rsidR="00B5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B9"/>
    <w:rsid w:val="003933B9"/>
    <w:rsid w:val="00B05BD8"/>
    <w:rsid w:val="00B57B12"/>
    <w:rsid w:val="00B62E60"/>
    <w:rsid w:val="00E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62F8"/>
  <w15:chartTrackingRefBased/>
  <w15:docId w15:val="{4F6B6B46-B9F5-42FC-9CF6-B8705D2F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B9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Omelan</dc:creator>
  <cp:keywords/>
  <dc:description/>
  <cp:lastModifiedBy>Mateusz Omelan</cp:lastModifiedBy>
  <cp:revision>2</cp:revision>
  <dcterms:created xsi:type="dcterms:W3CDTF">2023-05-12T09:50:00Z</dcterms:created>
  <dcterms:modified xsi:type="dcterms:W3CDTF">2023-05-12T09:52:00Z</dcterms:modified>
</cp:coreProperties>
</file>